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043B83E6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76946477" w14:textId="12F4F990" w:rsidR="006909B4" w:rsidRPr="007C32CF" w:rsidRDefault="00C64809" w:rsidP="0002691A">
      <w:pPr>
        <w:rPr>
          <w:b/>
          <w:bCs/>
          <w:sz w:val="24"/>
          <w:szCs w:val="24"/>
        </w:rPr>
      </w:pPr>
      <w:r w:rsidRPr="007C32CF">
        <w:rPr>
          <w:b/>
          <w:bCs/>
        </w:rPr>
        <w:t xml:space="preserve">    </w:t>
      </w:r>
      <w:r w:rsidRPr="007A40BB">
        <w:rPr>
          <w:b/>
          <w:bCs/>
          <w:highlight w:val="yellow"/>
        </w:rPr>
        <w:t>*</w:t>
      </w:r>
      <w:r w:rsidR="00227C8A" w:rsidRPr="007A40BB">
        <w:rPr>
          <w:b/>
          <w:bCs/>
          <w:sz w:val="24"/>
          <w:szCs w:val="24"/>
          <w:highlight w:val="yellow"/>
        </w:rPr>
        <w:t xml:space="preserve">Limit implementation plan to one page </w:t>
      </w:r>
      <w:r w:rsidR="00B566ED" w:rsidRPr="007A40BB">
        <w:rPr>
          <w:b/>
          <w:bCs/>
          <w:sz w:val="24"/>
          <w:szCs w:val="24"/>
          <w:highlight w:val="yellow"/>
        </w:rPr>
        <w:t>and indicate anticipated start date of services.</w:t>
      </w:r>
      <w:r w:rsidR="00B566ED" w:rsidRPr="007C32CF">
        <w:rPr>
          <w:b/>
          <w:bCs/>
          <w:sz w:val="24"/>
          <w:szCs w:val="24"/>
        </w:rPr>
        <w:t xml:space="preserve"> </w:t>
      </w:r>
    </w:p>
    <w:sectPr w:rsidR="006909B4" w:rsidRPr="007C32CF" w:rsidSect="007B2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B3D6" w14:textId="77777777" w:rsidR="001A32B4" w:rsidRDefault="001A3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C11E" w14:textId="77777777" w:rsidR="001A32B4" w:rsidRDefault="001A3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2E1E" w14:textId="77777777" w:rsidR="001A32B4" w:rsidRDefault="001A3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C8EF" w14:textId="77777777" w:rsidR="001A32B4" w:rsidRDefault="001A3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6C24" w14:textId="77777777" w:rsidR="00F47D8A" w:rsidRPr="007B12BF" w:rsidRDefault="00F47D8A" w:rsidP="00D91EF6">
    <w:pPr>
      <w:tabs>
        <w:tab w:val="center" w:pos="4680"/>
        <w:tab w:val="right" w:pos="9360"/>
      </w:tabs>
      <w:spacing w:after="0" w:line="240" w:lineRule="auto"/>
      <w:rPr>
        <w:rFonts w:ascii="Franklin Gothic Medium" w:hAnsi="Franklin Gothic Medium"/>
        <w:bCs/>
        <w:sz w:val="24"/>
        <w:szCs w:val="24"/>
      </w:rPr>
    </w:pPr>
    <w:r w:rsidRPr="007B12BF">
      <w:rPr>
        <w:rFonts w:ascii="Franklin Gothic Medium" w:hAnsi="Franklin Gothic Medium"/>
        <w:bCs/>
        <w:sz w:val="24"/>
        <w:szCs w:val="24"/>
      </w:rPr>
      <w:t>Children’s Board of Hillsborough County</w:t>
    </w:r>
    <w:r w:rsidRPr="007B12BF">
      <w:rPr>
        <w:rFonts w:ascii="Franklin Gothic Medium" w:hAnsi="Franklin Gothic Medium"/>
        <w:bCs/>
        <w:sz w:val="24"/>
        <w:szCs w:val="24"/>
      </w:rPr>
      <w:tab/>
    </w:r>
  </w:p>
  <w:p w14:paraId="0C977B5F" w14:textId="12B74CF1" w:rsidR="00F47D8A" w:rsidRPr="007B12BF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Franklin Gothic Medium" w:hAnsi="Franklin Gothic Medium"/>
        <w:bCs/>
        <w:sz w:val="24"/>
        <w:szCs w:val="24"/>
      </w:rPr>
    </w:pPr>
    <w:r w:rsidRPr="007B12BF">
      <w:rPr>
        <w:rFonts w:ascii="Franklin Gothic Medium" w:hAnsi="Franklin Gothic Medium"/>
        <w:bCs/>
        <w:sz w:val="24"/>
        <w:szCs w:val="24"/>
      </w:rPr>
      <w:t>PRO 202</w:t>
    </w:r>
    <w:r w:rsidR="00A85EEF">
      <w:rPr>
        <w:rFonts w:ascii="Franklin Gothic Medium" w:hAnsi="Franklin Gothic Medium"/>
        <w:bCs/>
        <w:sz w:val="24"/>
        <w:szCs w:val="24"/>
      </w:rPr>
      <w:t>6</w:t>
    </w:r>
    <w:r w:rsidRPr="007B12BF">
      <w:rPr>
        <w:rFonts w:ascii="Franklin Gothic Medium" w:hAnsi="Franklin Gothic Medium"/>
        <w:bCs/>
        <w:sz w:val="24"/>
        <w:szCs w:val="24"/>
      </w:rPr>
      <w:t xml:space="preserve"> – 0</w:t>
    </w:r>
    <w:r w:rsidR="0077272E">
      <w:rPr>
        <w:rFonts w:ascii="Franklin Gothic Medium" w:hAnsi="Franklin Gothic Medium"/>
        <w:bCs/>
        <w:sz w:val="24"/>
        <w:szCs w:val="24"/>
      </w:rPr>
      <w:t>4</w:t>
    </w:r>
    <w:r w:rsidRPr="007B12BF">
      <w:rPr>
        <w:rFonts w:ascii="Franklin Gothic Medium" w:hAnsi="Franklin Gothic Medium"/>
        <w:bCs/>
        <w:sz w:val="24"/>
        <w:szCs w:val="24"/>
      </w:rPr>
      <w:t xml:space="preserve"> </w:t>
    </w:r>
    <w:r w:rsidR="0077272E">
      <w:rPr>
        <w:rFonts w:ascii="Franklin Gothic Medium" w:hAnsi="Franklin Gothic Medium"/>
        <w:bCs/>
        <w:sz w:val="24"/>
        <w:szCs w:val="24"/>
      </w:rPr>
      <w:t>Invitation to Negotiate</w:t>
    </w:r>
    <w:r w:rsidRPr="007B12BF">
      <w:rPr>
        <w:rFonts w:ascii="Franklin Gothic Medium" w:hAnsi="Franklin Gothic Medium"/>
        <w:bCs/>
        <w:sz w:val="24"/>
        <w:szCs w:val="24"/>
      </w:rPr>
      <w:t xml:space="preserve"> (</w:t>
    </w:r>
    <w:r w:rsidR="0077272E">
      <w:rPr>
        <w:rFonts w:ascii="Franklin Gothic Medium" w:hAnsi="Franklin Gothic Medium"/>
        <w:bCs/>
        <w:sz w:val="24"/>
        <w:szCs w:val="24"/>
      </w:rPr>
      <w:t>ITN</w:t>
    </w:r>
    <w:r w:rsidRPr="007B12BF">
      <w:rPr>
        <w:rFonts w:ascii="Franklin Gothic Medium" w:hAnsi="Franklin Gothic Medium"/>
        <w:bCs/>
        <w:sz w:val="24"/>
        <w:szCs w:val="24"/>
      </w:rPr>
      <w:t>)</w:t>
    </w:r>
  </w:p>
  <w:p w14:paraId="2A649A45" w14:textId="7B48C729" w:rsidR="00FD0345" w:rsidRPr="007B12BF" w:rsidRDefault="00D91EF6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Franklin Gothic Medium" w:hAnsi="Franklin Gothic Medium"/>
        <w:bCs/>
        <w:sz w:val="24"/>
        <w:szCs w:val="24"/>
      </w:rPr>
    </w:pPr>
    <w:r w:rsidRPr="0077272E">
      <w:rPr>
        <w:rFonts w:ascii="Franklin Gothic Medium" w:hAnsi="Franklin Gothic Medium"/>
        <w:bCs/>
        <w:sz w:val="24"/>
        <w:szCs w:val="24"/>
      </w:rPr>
      <w:t>Uniting</w:t>
    </w:r>
    <w:r w:rsidR="0077272E">
      <w:rPr>
        <w:rFonts w:ascii="Franklin Gothic Medium" w:hAnsi="Franklin Gothic Medium"/>
        <w:bCs/>
        <w:color w:val="FF0000"/>
        <w:sz w:val="24"/>
        <w:szCs w:val="24"/>
      </w:rPr>
      <w:t xml:space="preserve"> </w:t>
    </w:r>
    <w:r w:rsidR="00F47D8A" w:rsidRPr="007B12BF">
      <w:rPr>
        <w:rFonts w:ascii="Franklin Gothic Medium" w:hAnsi="Franklin Gothic Medium"/>
        <w:bCs/>
        <w:sz w:val="24"/>
        <w:szCs w:val="24"/>
      </w:rPr>
      <w:t>Grant</w:t>
    </w:r>
    <w:r>
      <w:rPr>
        <w:rFonts w:ascii="Franklin Gothic Medium" w:hAnsi="Franklin Gothic Medium"/>
        <w:bCs/>
        <w:sz w:val="24"/>
        <w:szCs w:val="24"/>
      </w:rPr>
      <w:t>-</w:t>
    </w:r>
    <w:r w:rsidR="0077272E" w:rsidRPr="0077272E">
      <w:rPr>
        <w:rFonts w:ascii="Franklin Gothic Medium" w:hAnsi="Franklin Gothic Medium"/>
        <w:bCs/>
        <w:sz w:val="24"/>
        <w:szCs w:val="24"/>
      </w:rPr>
      <w:t>Next Man Up: Rooted in Hope</w:t>
    </w:r>
    <w:r w:rsidR="000A12BF" w:rsidRPr="007B12BF">
      <w:rPr>
        <w:rFonts w:ascii="Franklin Gothic Medium" w:hAnsi="Franklin Gothic Medium"/>
        <w:bCs/>
        <w:sz w:val="24"/>
        <w:szCs w:val="24"/>
      </w:rPr>
      <w:tab/>
    </w:r>
  </w:p>
  <w:p w14:paraId="659779EC" w14:textId="606C06AA" w:rsidR="00227C8A" w:rsidRPr="007B12BF" w:rsidRDefault="007B2227" w:rsidP="00227C8A">
    <w:pPr>
      <w:pStyle w:val="Header"/>
      <w:ind w:left="3450" w:hanging="3450"/>
      <w:rPr>
        <w:rFonts w:ascii="Franklin Gothic Medium" w:hAnsi="Franklin Gothic Medium" w:cs="Times New Roman"/>
        <w:bCs/>
        <w:sz w:val="24"/>
        <w:szCs w:val="28"/>
      </w:rPr>
    </w:pPr>
    <w:r w:rsidRPr="0077272E">
      <w:rPr>
        <w:rFonts w:ascii="Franklin Gothic Medium" w:hAnsi="Franklin Gothic Medium" w:cs="Times New Roman"/>
        <w:bCs/>
        <w:sz w:val="24"/>
        <w:szCs w:val="28"/>
      </w:rPr>
      <w:t>Attachment (#</w:t>
    </w:r>
    <w:r w:rsidR="00CB516C" w:rsidRPr="0077272E">
      <w:rPr>
        <w:rFonts w:ascii="Franklin Gothic Medium" w:hAnsi="Franklin Gothic Medium" w:cs="Times New Roman"/>
        <w:bCs/>
        <w:sz w:val="24"/>
        <w:szCs w:val="28"/>
      </w:rPr>
      <w:t>4</w:t>
    </w:r>
    <w:r w:rsidRPr="0077272E">
      <w:rPr>
        <w:rFonts w:ascii="Franklin Gothic Medium" w:hAnsi="Franklin Gothic Medium" w:cs="Times New Roman"/>
        <w:bCs/>
        <w:sz w:val="24"/>
        <w:szCs w:val="28"/>
      </w:rPr>
      <w:t xml:space="preserve">) </w:t>
    </w:r>
    <w:r w:rsidRPr="007B12BF">
      <w:rPr>
        <w:rFonts w:ascii="Franklin Gothic Medium" w:hAnsi="Franklin Gothic Medium" w:cs="Times New Roman"/>
        <w:bCs/>
        <w:sz w:val="24"/>
        <w:szCs w:val="28"/>
      </w:rPr>
      <w:t xml:space="preserve">– </w:t>
    </w:r>
    <w:r w:rsidR="00384474" w:rsidRPr="007B12BF">
      <w:rPr>
        <w:rFonts w:ascii="Franklin Gothic Medium" w:hAnsi="Franklin Gothic Medium" w:cs="Times New Roman"/>
        <w:bCs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79B5" w14:textId="77777777" w:rsidR="001A32B4" w:rsidRDefault="001A3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90DA2"/>
    <w:rsid w:val="000A12BF"/>
    <w:rsid w:val="001750D0"/>
    <w:rsid w:val="001A32B4"/>
    <w:rsid w:val="001A5E6B"/>
    <w:rsid w:val="00227C8A"/>
    <w:rsid w:val="00384474"/>
    <w:rsid w:val="003E7F49"/>
    <w:rsid w:val="003F07CA"/>
    <w:rsid w:val="0043109E"/>
    <w:rsid w:val="00484339"/>
    <w:rsid w:val="004C3BC1"/>
    <w:rsid w:val="005275CF"/>
    <w:rsid w:val="00551A7F"/>
    <w:rsid w:val="005A39A0"/>
    <w:rsid w:val="005C230A"/>
    <w:rsid w:val="0065765A"/>
    <w:rsid w:val="006909B4"/>
    <w:rsid w:val="006F63C4"/>
    <w:rsid w:val="0076055E"/>
    <w:rsid w:val="0077272E"/>
    <w:rsid w:val="007A40BB"/>
    <w:rsid w:val="007B12BF"/>
    <w:rsid w:val="007B2227"/>
    <w:rsid w:val="007B6375"/>
    <w:rsid w:val="007C32CF"/>
    <w:rsid w:val="0082707B"/>
    <w:rsid w:val="00833732"/>
    <w:rsid w:val="00873576"/>
    <w:rsid w:val="00875318"/>
    <w:rsid w:val="00920804"/>
    <w:rsid w:val="00975855"/>
    <w:rsid w:val="00982947"/>
    <w:rsid w:val="009E2506"/>
    <w:rsid w:val="00A85EEF"/>
    <w:rsid w:val="00B170F9"/>
    <w:rsid w:val="00B566ED"/>
    <w:rsid w:val="00BA0D29"/>
    <w:rsid w:val="00C64809"/>
    <w:rsid w:val="00CB516C"/>
    <w:rsid w:val="00CF2CF3"/>
    <w:rsid w:val="00D43895"/>
    <w:rsid w:val="00D57DAC"/>
    <w:rsid w:val="00D91EF6"/>
    <w:rsid w:val="00DC433D"/>
    <w:rsid w:val="00E11373"/>
    <w:rsid w:val="00ED07DC"/>
    <w:rsid w:val="00EF52D0"/>
    <w:rsid w:val="00F21217"/>
    <w:rsid w:val="00F47D8A"/>
    <w:rsid w:val="00F72091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18</cp:revision>
  <cp:lastPrinted>2025-04-29T16:24:00Z</cp:lastPrinted>
  <dcterms:created xsi:type="dcterms:W3CDTF">2024-06-04T17:09:00Z</dcterms:created>
  <dcterms:modified xsi:type="dcterms:W3CDTF">2025-09-10T20:08:00Z</dcterms:modified>
</cp:coreProperties>
</file>